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7847E" w14:textId="5C12CEB1" w:rsidR="00237485" w:rsidRPr="003E79B4" w:rsidRDefault="00EE72D5" w:rsidP="00237485">
      <w:pPr>
        <w:spacing w:after="0" w:line="240" w:lineRule="auto"/>
        <w:rPr>
          <w:rFonts w:ascii="Arial" w:hAnsi="Arial" w:cs="Arial"/>
          <w:sz w:val="23"/>
          <w:szCs w:val="23"/>
        </w:rPr>
      </w:pPr>
      <w:r w:rsidRPr="003E79B4">
        <w:rPr>
          <w:rFonts w:ascii="Arial" w:hAnsi="Arial" w:cs="Arial"/>
          <w:sz w:val="23"/>
          <w:szCs w:val="23"/>
        </w:rPr>
        <w:t>August 2</w:t>
      </w:r>
      <w:r w:rsidR="0093003B" w:rsidRPr="003E79B4">
        <w:rPr>
          <w:rFonts w:ascii="Arial" w:hAnsi="Arial" w:cs="Arial"/>
          <w:sz w:val="23"/>
          <w:szCs w:val="23"/>
        </w:rPr>
        <w:t>, 2022</w:t>
      </w:r>
    </w:p>
    <w:p w14:paraId="5B52FE86" w14:textId="77777777" w:rsidR="0093003B" w:rsidRPr="003E79B4" w:rsidRDefault="0093003B" w:rsidP="0093003B">
      <w:pPr>
        <w:autoSpaceDE w:val="0"/>
        <w:autoSpaceDN w:val="0"/>
        <w:adjustRightInd w:val="0"/>
        <w:spacing w:after="0" w:line="240" w:lineRule="auto"/>
        <w:rPr>
          <w:rFonts w:ascii="Arial" w:hAnsi="Arial" w:cs="Arial"/>
          <w:color w:val="000000"/>
          <w:sz w:val="23"/>
          <w:szCs w:val="23"/>
        </w:rPr>
      </w:pPr>
    </w:p>
    <w:p w14:paraId="6484D8DB" w14:textId="77777777" w:rsidR="0093003B" w:rsidRPr="003E79B4" w:rsidRDefault="0093003B" w:rsidP="0093003B">
      <w:pPr>
        <w:autoSpaceDE w:val="0"/>
        <w:autoSpaceDN w:val="0"/>
        <w:adjustRightInd w:val="0"/>
        <w:spacing w:after="0" w:line="240" w:lineRule="auto"/>
        <w:rPr>
          <w:rFonts w:ascii="Arial" w:hAnsi="Arial" w:cs="Arial"/>
          <w:color w:val="000000"/>
          <w:sz w:val="23"/>
          <w:szCs w:val="23"/>
        </w:rPr>
        <w:sectPr w:rsidR="0093003B" w:rsidRPr="003E79B4" w:rsidSect="00237485">
          <w:headerReference w:type="default" r:id="rId7"/>
          <w:footerReference w:type="default" r:id="rId8"/>
          <w:pgSz w:w="12240" w:h="15840"/>
          <w:pgMar w:top="1008" w:right="1008" w:bottom="1008" w:left="1008" w:header="720" w:footer="720" w:gutter="0"/>
          <w:cols w:space="720"/>
          <w:docGrid w:linePitch="360"/>
        </w:sectPr>
      </w:pPr>
    </w:p>
    <w:p w14:paraId="747DA084" w14:textId="77777777" w:rsidR="00A52A0E" w:rsidRPr="003E79B4" w:rsidRDefault="00A52A0E" w:rsidP="0093003B">
      <w:pPr>
        <w:autoSpaceDE w:val="0"/>
        <w:autoSpaceDN w:val="0"/>
        <w:adjustRightInd w:val="0"/>
        <w:spacing w:after="0" w:line="240" w:lineRule="auto"/>
        <w:rPr>
          <w:rFonts w:ascii="Arial" w:hAnsi="Arial" w:cs="Arial"/>
          <w:color w:val="000000"/>
          <w:sz w:val="23"/>
          <w:szCs w:val="23"/>
        </w:rPr>
      </w:pPr>
      <w:r w:rsidRPr="003E79B4">
        <w:rPr>
          <w:rFonts w:ascii="Arial" w:hAnsi="Arial" w:cs="Arial"/>
          <w:color w:val="000000"/>
          <w:sz w:val="23"/>
          <w:szCs w:val="23"/>
        </w:rPr>
        <w:t xml:space="preserve">Honorable Tom </w:t>
      </w:r>
      <w:proofErr w:type="spellStart"/>
      <w:r w:rsidRPr="003E79B4">
        <w:rPr>
          <w:rFonts w:ascii="Arial" w:hAnsi="Arial" w:cs="Arial"/>
          <w:color w:val="000000"/>
          <w:sz w:val="23"/>
          <w:szCs w:val="23"/>
        </w:rPr>
        <w:t>Umberg</w:t>
      </w:r>
      <w:proofErr w:type="spellEnd"/>
    </w:p>
    <w:p w14:paraId="11420264" w14:textId="61A7D68D" w:rsidR="0093003B" w:rsidRPr="003E79B4" w:rsidRDefault="00A52A0E" w:rsidP="0093003B">
      <w:pPr>
        <w:autoSpaceDE w:val="0"/>
        <w:autoSpaceDN w:val="0"/>
        <w:adjustRightInd w:val="0"/>
        <w:spacing w:after="0" w:line="240" w:lineRule="auto"/>
        <w:rPr>
          <w:rFonts w:ascii="Arial" w:hAnsi="Arial" w:cs="Arial"/>
          <w:color w:val="000000"/>
          <w:sz w:val="23"/>
          <w:szCs w:val="23"/>
        </w:rPr>
      </w:pPr>
      <w:r w:rsidRPr="003E79B4">
        <w:rPr>
          <w:rFonts w:ascii="Arial" w:hAnsi="Arial" w:cs="Arial"/>
          <w:color w:val="000000"/>
          <w:sz w:val="23"/>
          <w:szCs w:val="23"/>
        </w:rPr>
        <w:t>1020 O Street, Suite 6730</w:t>
      </w:r>
    </w:p>
    <w:p w14:paraId="2C626A41" w14:textId="77777777" w:rsidR="0093003B" w:rsidRPr="003E79B4" w:rsidRDefault="0093003B" w:rsidP="0093003B">
      <w:pPr>
        <w:autoSpaceDE w:val="0"/>
        <w:autoSpaceDN w:val="0"/>
        <w:adjustRightInd w:val="0"/>
        <w:spacing w:after="0" w:line="240" w:lineRule="auto"/>
        <w:rPr>
          <w:rFonts w:ascii="Arial" w:hAnsi="Arial" w:cs="Arial"/>
          <w:color w:val="000000"/>
          <w:sz w:val="23"/>
          <w:szCs w:val="23"/>
        </w:rPr>
      </w:pPr>
      <w:r w:rsidRPr="003E79B4">
        <w:rPr>
          <w:rFonts w:ascii="Arial" w:hAnsi="Arial" w:cs="Arial"/>
          <w:color w:val="000000"/>
          <w:sz w:val="23"/>
          <w:szCs w:val="23"/>
        </w:rPr>
        <w:t>Sacramento, CA 95814</w:t>
      </w:r>
    </w:p>
    <w:p w14:paraId="569314BB" w14:textId="77777777" w:rsidR="0093003B" w:rsidRPr="003E79B4" w:rsidRDefault="0093003B" w:rsidP="0093003B">
      <w:pPr>
        <w:autoSpaceDE w:val="0"/>
        <w:autoSpaceDN w:val="0"/>
        <w:adjustRightInd w:val="0"/>
        <w:spacing w:after="0" w:line="240" w:lineRule="auto"/>
        <w:rPr>
          <w:rFonts w:ascii="Arial" w:hAnsi="Arial" w:cs="Arial"/>
          <w:color w:val="000000"/>
          <w:sz w:val="23"/>
          <w:szCs w:val="23"/>
        </w:rPr>
      </w:pPr>
    </w:p>
    <w:p w14:paraId="638F30F5" w14:textId="37416268" w:rsidR="0093003B" w:rsidRPr="003E79B4" w:rsidRDefault="0093003B" w:rsidP="0093003B">
      <w:pPr>
        <w:autoSpaceDE w:val="0"/>
        <w:autoSpaceDN w:val="0"/>
        <w:adjustRightInd w:val="0"/>
        <w:spacing w:after="0" w:line="240" w:lineRule="auto"/>
        <w:rPr>
          <w:rFonts w:ascii="Arial" w:hAnsi="Arial" w:cs="Arial"/>
          <w:color w:val="000000"/>
          <w:sz w:val="23"/>
          <w:szCs w:val="23"/>
        </w:rPr>
      </w:pPr>
      <w:r w:rsidRPr="003E79B4">
        <w:rPr>
          <w:rFonts w:ascii="Arial" w:hAnsi="Arial" w:cs="Arial"/>
          <w:color w:val="000000"/>
          <w:sz w:val="23"/>
          <w:szCs w:val="23"/>
        </w:rPr>
        <w:t xml:space="preserve">Honorable </w:t>
      </w:r>
      <w:r w:rsidR="00A52A0E" w:rsidRPr="003E79B4">
        <w:rPr>
          <w:rFonts w:ascii="Arial" w:hAnsi="Arial" w:cs="Arial"/>
          <w:color w:val="000000"/>
          <w:sz w:val="23"/>
          <w:szCs w:val="23"/>
        </w:rPr>
        <w:t xml:space="preserve">Susan </w:t>
      </w:r>
      <w:proofErr w:type="spellStart"/>
      <w:r w:rsidR="00A52A0E" w:rsidRPr="003E79B4">
        <w:rPr>
          <w:rFonts w:ascii="Arial" w:hAnsi="Arial" w:cs="Arial"/>
          <w:color w:val="000000"/>
          <w:sz w:val="23"/>
          <w:szCs w:val="23"/>
        </w:rPr>
        <w:t>Talamantes</w:t>
      </w:r>
      <w:proofErr w:type="spellEnd"/>
      <w:r w:rsidR="00A52A0E" w:rsidRPr="003E79B4">
        <w:rPr>
          <w:rFonts w:ascii="Arial" w:hAnsi="Arial" w:cs="Arial"/>
          <w:color w:val="000000"/>
          <w:sz w:val="23"/>
          <w:szCs w:val="23"/>
        </w:rPr>
        <w:t xml:space="preserve"> </w:t>
      </w:r>
      <w:proofErr w:type="spellStart"/>
      <w:r w:rsidR="00A52A0E" w:rsidRPr="003E79B4">
        <w:rPr>
          <w:rFonts w:ascii="Arial" w:hAnsi="Arial" w:cs="Arial"/>
          <w:color w:val="000000"/>
          <w:sz w:val="23"/>
          <w:szCs w:val="23"/>
        </w:rPr>
        <w:t>Eggman</w:t>
      </w:r>
      <w:proofErr w:type="spellEnd"/>
    </w:p>
    <w:p w14:paraId="0DC39E18" w14:textId="2647575A" w:rsidR="0093003B" w:rsidRPr="003E79B4" w:rsidRDefault="00A52A0E" w:rsidP="0093003B">
      <w:pPr>
        <w:autoSpaceDE w:val="0"/>
        <w:autoSpaceDN w:val="0"/>
        <w:adjustRightInd w:val="0"/>
        <w:spacing w:after="0" w:line="240" w:lineRule="auto"/>
        <w:rPr>
          <w:rFonts w:ascii="Arial" w:hAnsi="Arial" w:cs="Arial"/>
          <w:color w:val="000000"/>
          <w:sz w:val="23"/>
          <w:szCs w:val="23"/>
        </w:rPr>
      </w:pPr>
      <w:r w:rsidRPr="003E79B4">
        <w:rPr>
          <w:rFonts w:ascii="Arial" w:hAnsi="Arial" w:cs="Arial"/>
          <w:color w:val="000000"/>
          <w:sz w:val="23"/>
          <w:szCs w:val="23"/>
        </w:rPr>
        <w:t>1021 O Street, Suite 8530</w:t>
      </w:r>
    </w:p>
    <w:p w14:paraId="0ACE2A03" w14:textId="69F7906E" w:rsidR="0093003B" w:rsidRPr="003E79B4" w:rsidRDefault="0093003B" w:rsidP="0093003B">
      <w:pPr>
        <w:autoSpaceDE w:val="0"/>
        <w:autoSpaceDN w:val="0"/>
        <w:adjustRightInd w:val="0"/>
        <w:spacing w:after="0" w:line="240" w:lineRule="auto"/>
        <w:rPr>
          <w:rFonts w:ascii="Arial" w:hAnsi="Arial" w:cs="Arial"/>
          <w:color w:val="000000"/>
          <w:sz w:val="23"/>
          <w:szCs w:val="23"/>
        </w:rPr>
        <w:sectPr w:rsidR="0093003B" w:rsidRPr="003E79B4" w:rsidSect="003E79B4">
          <w:type w:val="continuous"/>
          <w:pgSz w:w="12240" w:h="15840"/>
          <w:pgMar w:top="1008" w:right="1008" w:bottom="1008" w:left="1008" w:header="720" w:footer="720" w:gutter="0"/>
          <w:cols w:space="720"/>
          <w:docGrid w:linePitch="360"/>
        </w:sectPr>
      </w:pPr>
      <w:r w:rsidRPr="003E79B4">
        <w:rPr>
          <w:rFonts w:ascii="Arial" w:hAnsi="Arial" w:cs="Arial"/>
          <w:color w:val="000000"/>
          <w:sz w:val="23"/>
          <w:szCs w:val="23"/>
        </w:rPr>
        <w:t>Sacramento, CA 9581</w:t>
      </w:r>
    </w:p>
    <w:p w14:paraId="687FBF14" w14:textId="77777777" w:rsidR="0093003B" w:rsidRPr="003E79B4" w:rsidRDefault="0093003B" w:rsidP="00237485">
      <w:pPr>
        <w:spacing w:after="0" w:line="240" w:lineRule="auto"/>
        <w:rPr>
          <w:rFonts w:ascii="Arial" w:hAnsi="Arial" w:cs="Arial"/>
          <w:b/>
          <w:sz w:val="23"/>
          <w:szCs w:val="23"/>
        </w:rPr>
        <w:sectPr w:rsidR="0093003B" w:rsidRPr="003E79B4" w:rsidSect="0093003B">
          <w:type w:val="continuous"/>
          <w:pgSz w:w="12240" w:h="15840"/>
          <w:pgMar w:top="1008" w:right="1008" w:bottom="1008" w:left="1008" w:header="720" w:footer="720" w:gutter="0"/>
          <w:cols w:num="2" w:space="720"/>
          <w:docGrid w:linePitch="360"/>
        </w:sectPr>
      </w:pPr>
    </w:p>
    <w:p w14:paraId="343C58FE" w14:textId="4C05D47A" w:rsidR="0093003B" w:rsidRDefault="0093003B" w:rsidP="0093003B">
      <w:pPr>
        <w:spacing w:after="0" w:line="240" w:lineRule="auto"/>
        <w:rPr>
          <w:rFonts w:ascii="Arial" w:hAnsi="Arial" w:cs="Arial"/>
          <w:b/>
          <w:sz w:val="23"/>
          <w:szCs w:val="23"/>
        </w:rPr>
      </w:pPr>
      <w:r w:rsidRPr="003E79B4">
        <w:rPr>
          <w:rFonts w:ascii="Arial" w:hAnsi="Arial" w:cs="Arial"/>
          <w:b/>
          <w:sz w:val="23"/>
          <w:szCs w:val="23"/>
        </w:rPr>
        <w:t xml:space="preserve">Subject: </w:t>
      </w:r>
      <w:r w:rsidR="00DE203D" w:rsidRPr="003E79B4">
        <w:rPr>
          <w:rFonts w:ascii="Arial" w:hAnsi="Arial" w:cs="Arial"/>
          <w:b/>
          <w:sz w:val="23"/>
          <w:szCs w:val="23"/>
        </w:rPr>
        <w:t>S</w:t>
      </w:r>
      <w:r w:rsidR="00E143DF">
        <w:rPr>
          <w:rFonts w:ascii="Arial" w:hAnsi="Arial" w:cs="Arial"/>
          <w:b/>
          <w:sz w:val="23"/>
          <w:szCs w:val="23"/>
        </w:rPr>
        <w:t xml:space="preserve">enate </w:t>
      </w:r>
      <w:r w:rsidR="00DE203D" w:rsidRPr="003E79B4">
        <w:rPr>
          <w:rFonts w:ascii="Arial" w:hAnsi="Arial" w:cs="Arial"/>
          <w:b/>
          <w:sz w:val="23"/>
          <w:szCs w:val="23"/>
        </w:rPr>
        <w:t>B</w:t>
      </w:r>
      <w:r w:rsidR="00E143DF">
        <w:rPr>
          <w:rFonts w:ascii="Arial" w:hAnsi="Arial" w:cs="Arial"/>
          <w:b/>
          <w:sz w:val="23"/>
          <w:szCs w:val="23"/>
        </w:rPr>
        <w:t>ill</w:t>
      </w:r>
      <w:r w:rsidR="00DE203D" w:rsidRPr="003E79B4">
        <w:rPr>
          <w:rFonts w:ascii="Arial" w:hAnsi="Arial" w:cs="Arial"/>
          <w:b/>
          <w:sz w:val="23"/>
          <w:szCs w:val="23"/>
        </w:rPr>
        <w:t xml:space="preserve"> 1338</w:t>
      </w:r>
      <w:r w:rsidR="00E143DF">
        <w:rPr>
          <w:rFonts w:ascii="Arial" w:hAnsi="Arial" w:cs="Arial"/>
          <w:b/>
          <w:sz w:val="23"/>
          <w:szCs w:val="23"/>
        </w:rPr>
        <w:t>:</w:t>
      </w:r>
      <w:r w:rsidR="00DE203D" w:rsidRPr="003E79B4">
        <w:rPr>
          <w:rFonts w:ascii="Arial" w:hAnsi="Arial" w:cs="Arial"/>
          <w:b/>
          <w:sz w:val="23"/>
          <w:szCs w:val="23"/>
        </w:rPr>
        <w:t xml:space="preserve"> Community Assistance, Recovery, and </w:t>
      </w:r>
      <w:r w:rsidR="00BC4DA5" w:rsidRPr="003E79B4">
        <w:rPr>
          <w:rFonts w:ascii="Arial" w:hAnsi="Arial" w:cs="Arial"/>
          <w:b/>
          <w:sz w:val="23"/>
          <w:szCs w:val="23"/>
        </w:rPr>
        <w:t>Empowerment</w:t>
      </w:r>
      <w:r w:rsidR="00DE203D" w:rsidRPr="003E79B4">
        <w:rPr>
          <w:rFonts w:ascii="Arial" w:hAnsi="Arial" w:cs="Arial"/>
          <w:b/>
          <w:sz w:val="23"/>
          <w:szCs w:val="23"/>
        </w:rPr>
        <w:t xml:space="preserve"> (CARE) Court Program</w:t>
      </w:r>
    </w:p>
    <w:p w14:paraId="0A069022" w14:textId="77777777" w:rsidR="00E143DF" w:rsidRPr="003E79B4" w:rsidRDefault="00E143DF" w:rsidP="0093003B">
      <w:pPr>
        <w:spacing w:after="0" w:line="240" w:lineRule="auto"/>
        <w:rPr>
          <w:rFonts w:ascii="Arial" w:hAnsi="Arial" w:cs="Arial"/>
          <w:sz w:val="23"/>
          <w:szCs w:val="23"/>
        </w:rPr>
      </w:pPr>
    </w:p>
    <w:p w14:paraId="458FC044" w14:textId="77777777" w:rsidR="0081254D" w:rsidRPr="003E79B4" w:rsidRDefault="0093003B" w:rsidP="0093003B">
      <w:pPr>
        <w:spacing w:after="0" w:line="240" w:lineRule="auto"/>
        <w:rPr>
          <w:rFonts w:ascii="Arial" w:hAnsi="Arial" w:cs="Arial"/>
          <w:sz w:val="23"/>
          <w:szCs w:val="23"/>
        </w:rPr>
      </w:pPr>
      <w:r w:rsidRPr="003E79B4">
        <w:rPr>
          <w:rFonts w:ascii="Arial" w:hAnsi="Arial" w:cs="Arial"/>
          <w:sz w:val="23"/>
          <w:szCs w:val="23"/>
        </w:rPr>
        <w:t xml:space="preserve">Dear </w:t>
      </w:r>
      <w:r w:rsidR="00DE203D" w:rsidRPr="003E79B4">
        <w:rPr>
          <w:rFonts w:ascii="Arial" w:hAnsi="Arial" w:cs="Arial"/>
          <w:sz w:val="23"/>
          <w:szCs w:val="23"/>
        </w:rPr>
        <w:t xml:space="preserve">Senators </w:t>
      </w:r>
      <w:proofErr w:type="spellStart"/>
      <w:r w:rsidR="00DE203D" w:rsidRPr="003E79B4">
        <w:rPr>
          <w:rFonts w:ascii="Arial" w:hAnsi="Arial" w:cs="Arial"/>
          <w:sz w:val="23"/>
          <w:szCs w:val="23"/>
        </w:rPr>
        <w:t>Umberg</w:t>
      </w:r>
      <w:proofErr w:type="spellEnd"/>
      <w:r w:rsidR="00DE203D" w:rsidRPr="003E79B4">
        <w:rPr>
          <w:rFonts w:ascii="Arial" w:hAnsi="Arial" w:cs="Arial"/>
          <w:sz w:val="23"/>
          <w:szCs w:val="23"/>
        </w:rPr>
        <w:t xml:space="preserve"> and </w:t>
      </w:r>
      <w:proofErr w:type="spellStart"/>
      <w:r w:rsidR="00DE203D" w:rsidRPr="003E79B4">
        <w:rPr>
          <w:rFonts w:ascii="Arial" w:hAnsi="Arial" w:cs="Arial"/>
          <w:sz w:val="23"/>
          <w:szCs w:val="23"/>
        </w:rPr>
        <w:t>E</w:t>
      </w:r>
      <w:r w:rsidR="0081254D" w:rsidRPr="003E79B4">
        <w:rPr>
          <w:rFonts w:ascii="Arial" w:hAnsi="Arial" w:cs="Arial"/>
          <w:sz w:val="23"/>
          <w:szCs w:val="23"/>
        </w:rPr>
        <w:t>ggman</w:t>
      </w:r>
      <w:proofErr w:type="spellEnd"/>
      <w:r w:rsidR="0081254D" w:rsidRPr="003E79B4">
        <w:rPr>
          <w:rFonts w:ascii="Arial" w:hAnsi="Arial" w:cs="Arial"/>
          <w:sz w:val="23"/>
          <w:szCs w:val="23"/>
        </w:rPr>
        <w:t>:</w:t>
      </w:r>
    </w:p>
    <w:p w14:paraId="5E8B51CB" w14:textId="77777777" w:rsidR="0081254D" w:rsidRPr="003E79B4" w:rsidRDefault="0081254D" w:rsidP="0093003B">
      <w:pPr>
        <w:spacing w:after="0" w:line="240" w:lineRule="auto"/>
        <w:rPr>
          <w:rFonts w:ascii="Arial" w:hAnsi="Arial" w:cs="Arial"/>
          <w:sz w:val="23"/>
          <w:szCs w:val="23"/>
        </w:rPr>
      </w:pPr>
    </w:p>
    <w:p w14:paraId="308D159D" w14:textId="1803A500" w:rsidR="00BC4DA5" w:rsidRPr="003E79B4" w:rsidRDefault="0081254D" w:rsidP="0093003B">
      <w:pPr>
        <w:spacing w:after="0" w:line="240" w:lineRule="auto"/>
        <w:rPr>
          <w:rFonts w:ascii="Arial" w:hAnsi="Arial" w:cs="Arial"/>
          <w:sz w:val="23"/>
          <w:szCs w:val="23"/>
        </w:rPr>
      </w:pPr>
      <w:r w:rsidRPr="003E79B4">
        <w:rPr>
          <w:rFonts w:ascii="Arial" w:hAnsi="Arial" w:cs="Arial"/>
          <w:sz w:val="23"/>
          <w:szCs w:val="23"/>
        </w:rPr>
        <w:t xml:space="preserve">The Siskiyou County Board of Supervisors writes to support </w:t>
      </w:r>
      <w:r w:rsidR="00EE72D5" w:rsidRPr="003E79B4">
        <w:rPr>
          <w:rFonts w:ascii="Arial" w:hAnsi="Arial" w:cs="Arial"/>
          <w:sz w:val="23"/>
          <w:szCs w:val="23"/>
        </w:rPr>
        <w:t xml:space="preserve">and echo </w:t>
      </w:r>
      <w:r w:rsidRPr="003E79B4">
        <w:rPr>
          <w:rFonts w:ascii="Arial" w:hAnsi="Arial" w:cs="Arial"/>
          <w:sz w:val="23"/>
          <w:szCs w:val="23"/>
        </w:rPr>
        <w:t xml:space="preserve">the June 14, 2022 letter from Del Norte County (enclosed) </w:t>
      </w:r>
      <w:r w:rsidR="00EE72D5" w:rsidRPr="003E79B4">
        <w:rPr>
          <w:rFonts w:ascii="Arial" w:hAnsi="Arial" w:cs="Arial"/>
          <w:sz w:val="23"/>
          <w:szCs w:val="23"/>
        </w:rPr>
        <w:t xml:space="preserve">regarding SB 1338 and </w:t>
      </w:r>
      <w:r w:rsidRPr="003E79B4">
        <w:rPr>
          <w:rFonts w:ascii="Arial" w:hAnsi="Arial" w:cs="Arial"/>
          <w:sz w:val="23"/>
          <w:szCs w:val="23"/>
        </w:rPr>
        <w:t xml:space="preserve">outlining </w:t>
      </w:r>
      <w:r w:rsidR="00EE72D5" w:rsidRPr="003E79B4">
        <w:rPr>
          <w:rFonts w:ascii="Arial" w:hAnsi="Arial" w:cs="Arial"/>
          <w:sz w:val="23"/>
          <w:szCs w:val="23"/>
        </w:rPr>
        <w:t xml:space="preserve">associated </w:t>
      </w:r>
      <w:r w:rsidRPr="003E79B4">
        <w:rPr>
          <w:rFonts w:ascii="Arial" w:hAnsi="Arial" w:cs="Arial"/>
          <w:sz w:val="23"/>
          <w:szCs w:val="23"/>
        </w:rPr>
        <w:t>concerns and potential impacts on the county’s mental health and criminal justice systems, as well as the county’s general fund</w:t>
      </w:r>
      <w:r w:rsidR="00EE72D5" w:rsidRPr="003E79B4">
        <w:rPr>
          <w:rFonts w:ascii="Arial" w:hAnsi="Arial" w:cs="Arial"/>
          <w:sz w:val="23"/>
          <w:szCs w:val="23"/>
        </w:rPr>
        <w:t>.</w:t>
      </w:r>
      <w:r w:rsidRPr="003E79B4">
        <w:rPr>
          <w:rFonts w:ascii="Arial" w:hAnsi="Arial" w:cs="Arial"/>
          <w:sz w:val="23"/>
          <w:szCs w:val="23"/>
        </w:rPr>
        <w:t xml:space="preserve"> </w:t>
      </w:r>
      <w:r w:rsidR="00EA4503" w:rsidRPr="003E79B4">
        <w:rPr>
          <w:rFonts w:ascii="Arial" w:hAnsi="Arial" w:cs="Arial"/>
          <w:sz w:val="23"/>
          <w:szCs w:val="23"/>
        </w:rPr>
        <w:t xml:space="preserve">The impacts </w:t>
      </w:r>
      <w:r w:rsidR="0038102B">
        <w:rPr>
          <w:rFonts w:ascii="Arial" w:hAnsi="Arial" w:cs="Arial"/>
          <w:sz w:val="23"/>
          <w:szCs w:val="23"/>
        </w:rPr>
        <w:t>on</w:t>
      </w:r>
      <w:r w:rsidR="0038102B" w:rsidRPr="003E79B4">
        <w:rPr>
          <w:rFonts w:ascii="Arial" w:hAnsi="Arial" w:cs="Arial"/>
          <w:sz w:val="23"/>
          <w:szCs w:val="23"/>
        </w:rPr>
        <w:t xml:space="preserve"> </w:t>
      </w:r>
      <w:r w:rsidR="00EA4503" w:rsidRPr="003E79B4">
        <w:rPr>
          <w:rFonts w:ascii="Arial" w:hAnsi="Arial" w:cs="Arial"/>
          <w:sz w:val="23"/>
          <w:szCs w:val="23"/>
        </w:rPr>
        <w:t xml:space="preserve">Siskiyou County will be </w:t>
      </w:r>
      <w:r w:rsidR="003E79B4" w:rsidRPr="003E79B4">
        <w:rPr>
          <w:rFonts w:ascii="Arial" w:hAnsi="Arial" w:cs="Arial"/>
          <w:sz w:val="23"/>
          <w:szCs w:val="23"/>
        </w:rPr>
        <w:t xml:space="preserve">significantly </w:t>
      </w:r>
      <w:r w:rsidR="00EA4503" w:rsidRPr="003E79B4">
        <w:rPr>
          <w:rFonts w:ascii="Arial" w:hAnsi="Arial" w:cs="Arial"/>
          <w:sz w:val="23"/>
          <w:szCs w:val="23"/>
        </w:rPr>
        <w:t xml:space="preserve">similar to those identified by Del Norte, a trend that spans many rural counties. </w:t>
      </w:r>
      <w:r w:rsidR="0038102B">
        <w:rPr>
          <w:rFonts w:ascii="Arial" w:hAnsi="Arial" w:cs="Arial"/>
          <w:sz w:val="23"/>
          <w:szCs w:val="23"/>
        </w:rPr>
        <w:t>We suffer from similar homelessness issues with limited resources to address increasing needs, including housing, and we too struggle to find facilities to take</w:t>
      </w:r>
      <w:r w:rsidR="00F05ADC">
        <w:rPr>
          <w:rFonts w:ascii="Arial" w:hAnsi="Arial" w:cs="Arial"/>
          <w:sz w:val="23"/>
          <w:szCs w:val="23"/>
        </w:rPr>
        <w:t xml:space="preserve"> </w:t>
      </w:r>
      <w:r w:rsidR="0038102B">
        <w:rPr>
          <w:rFonts w:ascii="Arial" w:hAnsi="Arial" w:cs="Arial"/>
          <w:sz w:val="23"/>
          <w:szCs w:val="23"/>
        </w:rPr>
        <w:t>5150s and conserved individuals</w:t>
      </w:r>
      <w:r w:rsidR="00F05ADC">
        <w:rPr>
          <w:rFonts w:ascii="Arial" w:hAnsi="Arial" w:cs="Arial"/>
          <w:sz w:val="23"/>
          <w:szCs w:val="23"/>
        </w:rPr>
        <w:t>.</w:t>
      </w:r>
    </w:p>
    <w:p w14:paraId="4BBE7028" w14:textId="77777777" w:rsidR="00BC4DA5" w:rsidRPr="003E79B4" w:rsidRDefault="00BC4DA5" w:rsidP="0093003B">
      <w:pPr>
        <w:spacing w:after="0" w:line="240" w:lineRule="auto"/>
        <w:rPr>
          <w:rFonts w:ascii="Arial" w:hAnsi="Arial" w:cs="Arial"/>
          <w:sz w:val="23"/>
          <w:szCs w:val="23"/>
        </w:rPr>
      </w:pPr>
    </w:p>
    <w:p w14:paraId="7C64C114" w14:textId="77777777" w:rsidR="003E79B4" w:rsidRPr="003E79B4" w:rsidRDefault="00BC4DA5" w:rsidP="00BC4DA5">
      <w:pPr>
        <w:spacing w:after="0" w:line="240" w:lineRule="auto"/>
        <w:rPr>
          <w:rFonts w:ascii="Arial" w:hAnsi="Arial" w:cs="Arial"/>
          <w:sz w:val="23"/>
          <w:szCs w:val="23"/>
        </w:rPr>
      </w:pPr>
      <w:r w:rsidRPr="003E79B4">
        <w:rPr>
          <w:rFonts w:ascii="Arial" w:hAnsi="Arial" w:cs="Arial"/>
          <w:sz w:val="23"/>
          <w:szCs w:val="23"/>
        </w:rPr>
        <w:t xml:space="preserve">In Siskiyou County, we </w:t>
      </w:r>
      <w:r w:rsidR="00EA4503" w:rsidRPr="003E79B4">
        <w:rPr>
          <w:rFonts w:ascii="Arial" w:hAnsi="Arial" w:cs="Arial"/>
          <w:sz w:val="23"/>
          <w:szCs w:val="23"/>
        </w:rPr>
        <w:t xml:space="preserve">too </w:t>
      </w:r>
      <w:r w:rsidRPr="003E79B4">
        <w:rPr>
          <w:rFonts w:ascii="Arial" w:hAnsi="Arial" w:cs="Arial"/>
          <w:sz w:val="23"/>
          <w:szCs w:val="23"/>
        </w:rPr>
        <w:t xml:space="preserve">suffer from </w:t>
      </w:r>
      <w:r w:rsidR="003E79B4" w:rsidRPr="003E79B4">
        <w:rPr>
          <w:rFonts w:ascii="Arial" w:hAnsi="Arial" w:cs="Arial"/>
          <w:sz w:val="23"/>
          <w:szCs w:val="23"/>
        </w:rPr>
        <w:t>substantial</w:t>
      </w:r>
      <w:r w:rsidRPr="003E79B4">
        <w:rPr>
          <w:rFonts w:ascii="Arial" w:hAnsi="Arial" w:cs="Arial"/>
          <w:sz w:val="23"/>
          <w:szCs w:val="23"/>
        </w:rPr>
        <w:t xml:space="preserve"> recruitment and retention challenges for the positions that will principally be tasked with responsibilities in the CARE Court program. </w:t>
      </w:r>
      <w:r w:rsidR="000D7F85" w:rsidRPr="003E79B4">
        <w:rPr>
          <w:rFonts w:ascii="Arial" w:hAnsi="Arial" w:cs="Arial"/>
          <w:sz w:val="23"/>
          <w:szCs w:val="23"/>
        </w:rPr>
        <w:t>The County’s</w:t>
      </w:r>
      <w:r w:rsidRPr="003E79B4">
        <w:rPr>
          <w:rFonts w:ascii="Arial" w:hAnsi="Arial" w:cs="Arial"/>
          <w:sz w:val="23"/>
          <w:szCs w:val="23"/>
        </w:rPr>
        <w:t xml:space="preserve"> Department of Health and </w:t>
      </w:r>
      <w:r w:rsidR="00E264D2" w:rsidRPr="003E79B4">
        <w:rPr>
          <w:rFonts w:ascii="Arial" w:hAnsi="Arial" w:cs="Arial"/>
          <w:sz w:val="23"/>
          <w:szCs w:val="23"/>
        </w:rPr>
        <w:t xml:space="preserve">Human Services currently has </w:t>
      </w:r>
      <w:r w:rsidR="000F28A1" w:rsidRPr="003E79B4">
        <w:rPr>
          <w:rFonts w:ascii="Arial" w:hAnsi="Arial" w:cs="Arial"/>
          <w:sz w:val="23"/>
          <w:szCs w:val="23"/>
        </w:rPr>
        <w:t>13</w:t>
      </w:r>
      <w:r w:rsidRPr="003E79B4">
        <w:rPr>
          <w:rFonts w:ascii="Arial" w:hAnsi="Arial" w:cs="Arial"/>
          <w:sz w:val="23"/>
          <w:szCs w:val="23"/>
        </w:rPr>
        <w:t xml:space="preserve"> </w:t>
      </w:r>
      <w:r w:rsidR="000D7F85" w:rsidRPr="003E79B4">
        <w:rPr>
          <w:rFonts w:ascii="Arial" w:hAnsi="Arial" w:cs="Arial"/>
          <w:sz w:val="23"/>
          <w:szCs w:val="23"/>
        </w:rPr>
        <w:t>positions</w:t>
      </w:r>
      <w:r w:rsidRPr="003E79B4">
        <w:rPr>
          <w:rFonts w:ascii="Arial" w:hAnsi="Arial" w:cs="Arial"/>
          <w:sz w:val="23"/>
          <w:szCs w:val="23"/>
        </w:rPr>
        <w:t xml:space="preserve"> for licensed clinicians. </w:t>
      </w:r>
      <w:r w:rsidR="000F28A1" w:rsidRPr="003E79B4">
        <w:rPr>
          <w:rFonts w:ascii="Arial" w:hAnsi="Arial" w:cs="Arial"/>
          <w:sz w:val="23"/>
          <w:szCs w:val="23"/>
        </w:rPr>
        <w:t xml:space="preserve">Since 2021, we have had continuous recruitment for these licensed clinician positions. </w:t>
      </w:r>
      <w:r w:rsidRPr="003E79B4">
        <w:rPr>
          <w:rFonts w:ascii="Arial" w:hAnsi="Arial" w:cs="Arial"/>
          <w:sz w:val="23"/>
          <w:szCs w:val="23"/>
        </w:rPr>
        <w:t xml:space="preserve"> Presently, the</w:t>
      </w:r>
      <w:r w:rsidR="000F28A1" w:rsidRPr="003E79B4">
        <w:rPr>
          <w:rFonts w:ascii="Arial" w:hAnsi="Arial" w:cs="Arial"/>
          <w:sz w:val="23"/>
          <w:szCs w:val="23"/>
        </w:rPr>
        <w:t>re are six vacant licensed clinician positions</w:t>
      </w:r>
      <w:r w:rsidR="003E79B4" w:rsidRPr="003E79B4">
        <w:rPr>
          <w:rFonts w:ascii="Arial" w:hAnsi="Arial" w:cs="Arial"/>
          <w:sz w:val="23"/>
          <w:szCs w:val="23"/>
        </w:rPr>
        <w:t>.</w:t>
      </w:r>
      <w:r w:rsidRPr="003E79B4">
        <w:rPr>
          <w:rFonts w:ascii="Arial" w:hAnsi="Arial" w:cs="Arial"/>
          <w:sz w:val="23"/>
          <w:szCs w:val="23"/>
        </w:rPr>
        <w:t xml:space="preserve"> Similarly, in the County Behavioral Health Branch, there are</w:t>
      </w:r>
      <w:r w:rsidR="000F28A1" w:rsidRPr="003E79B4">
        <w:rPr>
          <w:rFonts w:ascii="Arial" w:hAnsi="Arial" w:cs="Arial"/>
          <w:sz w:val="23"/>
          <w:szCs w:val="23"/>
        </w:rPr>
        <w:t xml:space="preserve"> five</w:t>
      </w:r>
      <w:r w:rsidRPr="003E79B4">
        <w:rPr>
          <w:rFonts w:ascii="Arial" w:hAnsi="Arial" w:cs="Arial"/>
          <w:sz w:val="23"/>
          <w:szCs w:val="23"/>
        </w:rPr>
        <w:t xml:space="preserve"> vacancies, and the department faces similar challenges with turnover. </w:t>
      </w:r>
    </w:p>
    <w:p w14:paraId="5D0D7194" w14:textId="77777777" w:rsidR="003E79B4" w:rsidRPr="003E79B4" w:rsidRDefault="003E79B4" w:rsidP="00BC4DA5">
      <w:pPr>
        <w:spacing w:after="0" w:line="240" w:lineRule="auto"/>
        <w:rPr>
          <w:rFonts w:ascii="Arial" w:hAnsi="Arial" w:cs="Arial"/>
          <w:sz w:val="23"/>
          <w:szCs w:val="23"/>
        </w:rPr>
      </w:pPr>
    </w:p>
    <w:p w14:paraId="4D5B4F15" w14:textId="3CFED628" w:rsidR="002A5DFD" w:rsidRPr="002A5DFD" w:rsidRDefault="002A5DFD" w:rsidP="002A5DFD">
      <w:pPr>
        <w:spacing w:after="0" w:line="240" w:lineRule="auto"/>
        <w:rPr>
          <w:rFonts w:ascii="Arial" w:hAnsi="Arial" w:cs="Arial"/>
          <w:sz w:val="23"/>
          <w:szCs w:val="23"/>
        </w:rPr>
      </w:pPr>
      <w:r w:rsidRPr="002A5DFD">
        <w:rPr>
          <w:rFonts w:ascii="Arial" w:hAnsi="Arial" w:cs="Arial"/>
          <w:sz w:val="23"/>
          <w:szCs w:val="23"/>
        </w:rPr>
        <w:t>Our Public Defender’s Office has five attorneys and, like so many rural Public Defender’s Offices, is already strained to its limits; it’s open recruitment for an attorney from last October remains unfilled. Encumbering our Public Defender’s Office with the additional assistance required by individuals referred to the CARE Court, will diminish its ability to provide existing public defender services. Our pool of practicing private attorneys is so small and uninterested in these types of services that we contract with attorneys from another County, who drive 1 ½ hours each way, to handle cases where our Public Defender’s Office has a conflict of interest. The nearest Legal Aid Office is headquartered in Sacramento. It is unlikely that any private attorneys are interested in providing the services required by the CARE Court, so these cases will be added to the existing caseloads of our Public Defender’s Office.</w:t>
      </w:r>
    </w:p>
    <w:p w14:paraId="0C96F5DB" w14:textId="77777777" w:rsidR="003E79B4" w:rsidRPr="003E79B4" w:rsidRDefault="003E79B4" w:rsidP="00BC4DA5">
      <w:pPr>
        <w:spacing w:after="0" w:line="240" w:lineRule="auto"/>
        <w:rPr>
          <w:rFonts w:ascii="Arial" w:hAnsi="Arial" w:cs="Arial"/>
          <w:sz w:val="23"/>
          <w:szCs w:val="23"/>
        </w:rPr>
      </w:pPr>
    </w:p>
    <w:p w14:paraId="0242CD6E" w14:textId="78494A7F" w:rsidR="0038102B" w:rsidRDefault="00BC4DA5" w:rsidP="00BC4DA5">
      <w:pPr>
        <w:spacing w:after="0" w:line="240" w:lineRule="auto"/>
        <w:rPr>
          <w:rFonts w:ascii="Arial" w:hAnsi="Arial" w:cs="Arial"/>
          <w:sz w:val="23"/>
          <w:szCs w:val="23"/>
        </w:rPr>
      </w:pPr>
      <w:r w:rsidRPr="003E79B4">
        <w:rPr>
          <w:rFonts w:ascii="Arial" w:hAnsi="Arial" w:cs="Arial"/>
          <w:sz w:val="23"/>
          <w:szCs w:val="23"/>
        </w:rPr>
        <w:lastRenderedPageBreak/>
        <w:t xml:space="preserve">Similarly, the Office of County Counsel is allocated </w:t>
      </w:r>
      <w:r w:rsidR="000F28A1" w:rsidRPr="003E79B4">
        <w:rPr>
          <w:rFonts w:ascii="Arial" w:hAnsi="Arial" w:cs="Arial"/>
          <w:sz w:val="23"/>
          <w:szCs w:val="23"/>
        </w:rPr>
        <w:t>six</w:t>
      </w:r>
      <w:r w:rsidRPr="003E79B4">
        <w:rPr>
          <w:rFonts w:ascii="Arial" w:hAnsi="Arial" w:cs="Arial"/>
          <w:sz w:val="23"/>
          <w:szCs w:val="23"/>
        </w:rPr>
        <w:t xml:space="preserve"> attorney positions (including the County Counsel). Attracting qualified </w:t>
      </w:r>
      <w:r w:rsidR="00E264D2" w:rsidRPr="003E79B4">
        <w:rPr>
          <w:rFonts w:ascii="Arial" w:hAnsi="Arial" w:cs="Arial"/>
          <w:sz w:val="23"/>
          <w:szCs w:val="23"/>
        </w:rPr>
        <w:t>attorneys</w:t>
      </w:r>
      <w:r w:rsidRPr="003E79B4">
        <w:rPr>
          <w:rFonts w:ascii="Arial" w:hAnsi="Arial" w:cs="Arial"/>
          <w:sz w:val="23"/>
          <w:szCs w:val="23"/>
        </w:rPr>
        <w:t xml:space="preserve"> to work in our remote, rural county has historically been challenging and the challenge of recruiting qualified legal defense counsel and deputy county counsel will only be exacerbated by this new statewide mandate upon counties. </w:t>
      </w:r>
      <w:bookmarkStart w:id="0" w:name="_GoBack"/>
      <w:bookmarkEnd w:id="0"/>
    </w:p>
    <w:p w14:paraId="5183E4A2" w14:textId="77777777" w:rsidR="0038102B" w:rsidRDefault="0038102B" w:rsidP="00BC4DA5">
      <w:pPr>
        <w:spacing w:after="0" w:line="240" w:lineRule="auto"/>
        <w:rPr>
          <w:rFonts w:ascii="Arial" w:hAnsi="Arial" w:cs="Arial"/>
          <w:sz w:val="23"/>
          <w:szCs w:val="23"/>
        </w:rPr>
      </w:pPr>
    </w:p>
    <w:p w14:paraId="5BA25136" w14:textId="57CF9494" w:rsidR="003E79B4" w:rsidRPr="003E79B4" w:rsidRDefault="003E79B4" w:rsidP="00BC4DA5">
      <w:pPr>
        <w:spacing w:after="0" w:line="240" w:lineRule="auto"/>
        <w:rPr>
          <w:rFonts w:ascii="Arial" w:hAnsi="Arial" w:cs="Arial"/>
          <w:sz w:val="23"/>
          <w:szCs w:val="23"/>
        </w:rPr>
      </w:pPr>
      <w:r w:rsidRPr="003E79B4">
        <w:rPr>
          <w:rFonts w:ascii="Arial" w:hAnsi="Arial" w:cs="Arial"/>
          <w:sz w:val="23"/>
          <w:szCs w:val="23"/>
        </w:rPr>
        <w:t xml:space="preserve">We appreciate the opportunity to submit this letter, and we hope that you strongly consider the requests made by Del Norte County, and as supported by Siskiyou County through way of this letter. </w:t>
      </w:r>
    </w:p>
    <w:p w14:paraId="20EFB5C4" w14:textId="77777777" w:rsidR="0093003B" w:rsidRPr="003E79B4" w:rsidRDefault="0093003B" w:rsidP="0093003B">
      <w:pPr>
        <w:spacing w:after="0" w:line="240" w:lineRule="auto"/>
        <w:rPr>
          <w:rFonts w:ascii="Arial" w:hAnsi="Arial" w:cs="Arial"/>
          <w:sz w:val="23"/>
          <w:szCs w:val="23"/>
        </w:rPr>
      </w:pPr>
    </w:p>
    <w:p w14:paraId="271CDB8C" w14:textId="65F843B1" w:rsidR="0093003B" w:rsidRPr="003E79B4" w:rsidRDefault="0093003B" w:rsidP="0093003B">
      <w:pPr>
        <w:rPr>
          <w:rFonts w:ascii="Arial" w:eastAsia="Times" w:hAnsi="Arial" w:cs="Arial"/>
          <w:sz w:val="23"/>
          <w:szCs w:val="23"/>
        </w:rPr>
      </w:pPr>
      <w:r w:rsidRPr="003E79B4">
        <w:rPr>
          <w:rFonts w:ascii="Arial" w:eastAsia="Times" w:hAnsi="Arial" w:cs="Arial"/>
          <w:sz w:val="23"/>
          <w:szCs w:val="23"/>
        </w:rPr>
        <w:t xml:space="preserve">This letter was approved by the Siskiyou County Board of Supervisors on </w:t>
      </w:r>
      <w:r w:rsidR="00EA4503" w:rsidRPr="003E79B4">
        <w:rPr>
          <w:rFonts w:ascii="Arial" w:eastAsia="Times" w:hAnsi="Arial" w:cs="Arial"/>
          <w:sz w:val="23"/>
          <w:szCs w:val="23"/>
        </w:rPr>
        <w:t xml:space="preserve">August </w:t>
      </w:r>
      <w:r w:rsidR="003E79B4" w:rsidRPr="003E79B4">
        <w:rPr>
          <w:rFonts w:ascii="Arial" w:eastAsia="Times" w:hAnsi="Arial" w:cs="Arial"/>
          <w:sz w:val="23"/>
          <w:szCs w:val="23"/>
        </w:rPr>
        <w:t>2,</w:t>
      </w:r>
      <w:r w:rsidRPr="003E79B4">
        <w:rPr>
          <w:rFonts w:ascii="Arial" w:eastAsia="Times" w:hAnsi="Arial" w:cs="Arial"/>
          <w:sz w:val="23"/>
          <w:szCs w:val="23"/>
        </w:rPr>
        <w:t xml:space="preserve"> 2022, by the following vote:</w:t>
      </w:r>
    </w:p>
    <w:p w14:paraId="191F5E4E" w14:textId="77777777" w:rsidR="0093003B" w:rsidRPr="003E79B4" w:rsidRDefault="0093003B" w:rsidP="0093003B">
      <w:pPr>
        <w:spacing w:after="0"/>
        <w:rPr>
          <w:rFonts w:ascii="Arial" w:eastAsia="Times" w:hAnsi="Arial" w:cs="Arial"/>
          <w:sz w:val="23"/>
          <w:szCs w:val="23"/>
        </w:rPr>
      </w:pPr>
    </w:p>
    <w:p w14:paraId="6371A502" w14:textId="77777777" w:rsidR="0093003B" w:rsidRPr="003E79B4" w:rsidRDefault="0093003B" w:rsidP="0093003B">
      <w:pPr>
        <w:spacing w:after="0"/>
        <w:rPr>
          <w:rFonts w:ascii="Arial" w:eastAsia="Times" w:hAnsi="Arial" w:cs="Arial"/>
          <w:sz w:val="23"/>
          <w:szCs w:val="23"/>
        </w:rPr>
      </w:pPr>
      <w:r w:rsidRPr="003E79B4">
        <w:rPr>
          <w:rFonts w:ascii="Arial" w:eastAsia="Times" w:hAnsi="Arial" w:cs="Arial"/>
          <w:sz w:val="23"/>
          <w:szCs w:val="23"/>
        </w:rPr>
        <w:t xml:space="preserve">AYES: </w:t>
      </w:r>
    </w:p>
    <w:p w14:paraId="19D4334B" w14:textId="77777777" w:rsidR="0093003B" w:rsidRPr="003E79B4" w:rsidRDefault="0093003B" w:rsidP="0093003B">
      <w:pPr>
        <w:spacing w:after="0"/>
        <w:rPr>
          <w:rFonts w:ascii="Arial" w:eastAsia="Times" w:hAnsi="Arial" w:cs="Arial"/>
          <w:sz w:val="23"/>
          <w:szCs w:val="23"/>
        </w:rPr>
      </w:pPr>
      <w:r w:rsidRPr="003E79B4">
        <w:rPr>
          <w:rFonts w:ascii="Arial" w:eastAsia="Times" w:hAnsi="Arial" w:cs="Arial"/>
          <w:sz w:val="23"/>
          <w:szCs w:val="23"/>
        </w:rPr>
        <w:t>NOES:</w:t>
      </w:r>
    </w:p>
    <w:p w14:paraId="7CC0777E" w14:textId="77777777" w:rsidR="0093003B" w:rsidRPr="003E79B4" w:rsidRDefault="0093003B" w:rsidP="0093003B">
      <w:pPr>
        <w:spacing w:after="0"/>
        <w:rPr>
          <w:rFonts w:ascii="Arial" w:eastAsia="Times" w:hAnsi="Arial" w:cs="Arial"/>
          <w:sz w:val="23"/>
          <w:szCs w:val="23"/>
        </w:rPr>
      </w:pPr>
      <w:r w:rsidRPr="003E79B4">
        <w:rPr>
          <w:rFonts w:ascii="Arial" w:eastAsia="Times" w:hAnsi="Arial" w:cs="Arial"/>
          <w:sz w:val="23"/>
          <w:szCs w:val="23"/>
        </w:rPr>
        <w:t>ABSENT:</w:t>
      </w:r>
    </w:p>
    <w:p w14:paraId="7EB52643" w14:textId="77777777" w:rsidR="0093003B" w:rsidRPr="003E79B4" w:rsidRDefault="0093003B" w:rsidP="0093003B">
      <w:pPr>
        <w:spacing w:after="0"/>
        <w:rPr>
          <w:rFonts w:ascii="Arial" w:eastAsia="Times" w:hAnsi="Arial" w:cs="Arial"/>
          <w:sz w:val="23"/>
          <w:szCs w:val="23"/>
        </w:rPr>
      </w:pPr>
      <w:r w:rsidRPr="003E79B4">
        <w:rPr>
          <w:rFonts w:ascii="Arial" w:eastAsia="Times" w:hAnsi="Arial" w:cs="Arial"/>
          <w:sz w:val="23"/>
          <w:szCs w:val="23"/>
        </w:rPr>
        <w:t xml:space="preserve">ABSTAIN: </w:t>
      </w:r>
    </w:p>
    <w:p w14:paraId="0689E489" w14:textId="77777777" w:rsidR="0093003B" w:rsidRPr="003E79B4" w:rsidRDefault="0093003B" w:rsidP="0093003B">
      <w:pPr>
        <w:rPr>
          <w:rFonts w:ascii="Arial" w:eastAsia="Times" w:hAnsi="Arial" w:cs="Arial"/>
          <w:sz w:val="23"/>
          <w:szCs w:val="23"/>
        </w:rPr>
      </w:pPr>
    </w:p>
    <w:p w14:paraId="7311098C" w14:textId="77777777" w:rsidR="0093003B" w:rsidRPr="003E79B4" w:rsidRDefault="0093003B" w:rsidP="0093003B">
      <w:pPr>
        <w:rPr>
          <w:rFonts w:ascii="Arial" w:eastAsia="Times" w:hAnsi="Arial" w:cs="Arial"/>
          <w:sz w:val="23"/>
          <w:szCs w:val="23"/>
        </w:rPr>
      </w:pPr>
      <w:r w:rsidRPr="003E79B4">
        <w:rPr>
          <w:rFonts w:ascii="Arial" w:eastAsia="Times" w:hAnsi="Arial" w:cs="Arial"/>
          <w:sz w:val="23"/>
          <w:szCs w:val="23"/>
        </w:rPr>
        <w:t>Sincerely,</w:t>
      </w:r>
    </w:p>
    <w:p w14:paraId="6FA83F62" w14:textId="77777777" w:rsidR="0093003B" w:rsidRPr="003E79B4" w:rsidRDefault="0093003B" w:rsidP="0093003B">
      <w:pPr>
        <w:rPr>
          <w:rFonts w:ascii="Arial" w:eastAsia="Times" w:hAnsi="Arial" w:cs="Arial"/>
          <w:sz w:val="23"/>
          <w:szCs w:val="23"/>
        </w:rPr>
      </w:pPr>
    </w:p>
    <w:p w14:paraId="249498CD" w14:textId="77777777" w:rsidR="0093003B" w:rsidRPr="003E79B4" w:rsidRDefault="0093003B" w:rsidP="0093003B">
      <w:pPr>
        <w:spacing w:after="0" w:line="240" w:lineRule="auto"/>
        <w:rPr>
          <w:rFonts w:ascii="Arial" w:eastAsia="Times" w:hAnsi="Arial" w:cs="Arial"/>
          <w:sz w:val="23"/>
          <w:szCs w:val="23"/>
        </w:rPr>
      </w:pPr>
      <w:r w:rsidRPr="003E79B4">
        <w:rPr>
          <w:rFonts w:ascii="Arial" w:eastAsia="Times" w:hAnsi="Arial" w:cs="Arial"/>
          <w:sz w:val="23"/>
          <w:szCs w:val="23"/>
        </w:rPr>
        <w:t>Brandon A. Criss, Chair</w:t>
      </w:r>
    </w:p>
    <w:p w14:paraId="73B6B03C" w14:textId="77777777" w:rsidR="0093003B" w:rsidRPr="003E79B4" w:rsidRDefault="0093003B" w:rsidP="0093003B">
      <w:pPr>
        <w:spacing w:after="0" w:line="240" w:lineRule="auto"/>
        <w:rPr>
          <w:rFonts w:ascii="Arial" w:eastAsia="Times" w:hAnsi="Arial" w:cs="Arial"/>
          <w:sz w:val="23"/>
          <w:szCs w:val="23"/>
        </w:rPr>
      </w:pPr>
      <w:r w:rsidRPr="003E79B4">
        <w:rPr>
          <w:rFonts w:ascii="Arial" w:eastAsia="Times" w:hAnsi="Arial" w:cs="Arial"/>
          <w:sz w:val="23"/>
          <w:szCs w:val="23"/>
        </w:rPr>
        <w:t xml:space="preserve">Board of Supervisors </w:t>
      </w:r>
    </w:p>
    <w:p w14:paraId="2D659B35" w14:textId="781DAB0C" w:rsidR="00237485" w:rsidRPr="0093003B" w:rsidRDefault="00237485" w:rsidP="0093003B">
      <w:pPr>
        <w:pStyle w:val="BodyText"/>
        <w:ind w:right="120"/>
        <w:jc w:val="both"/>
        <w:rPr>
          <w:color w:val="080808"/>
          <w:sz w:val="22"/>
          <w:szCs w:val="22"/>
        </w:rPr>
      </w:pPr>
    </w:p>
    <w:sectPr w:rsidR="00237485" w:rsidRPr="0093003B" w:rsidSect="0093003B">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D480E" w14:textId="77777777" w:rsidR="00BC0E5E" w:rsidRDefault="00BC0E5E" w:rsidP="00680A89">
      <w:pPr>
        <w:spacing w:after="0" w:line="240" w:lineRule="auto"/>
      </w:pPr>
      <w:r>
        <w:separator/>
      </w:r>
    </w:p>
  </w:endnote>
  <w:endnote w:type="continuationSeparator" w:id="0">
    <w:p w14:paraId="0E0A2F4A" w14:textId="77777777" w:rsidR="00BC0E5E" w:rsidRDefault="00BC0E5E" w:rsidP="0068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BB545" w14:textId="77777777" w:rsidR="00B44EEF" w:rsidRPr="005A079C" w:rsidRDefault="00B44EEF" w:rsidP="00B44EEF">
    <w:pPr>
      <w:widowControl w:val="0"/>
      <w:autoSpaceDE w:val="0"/>
      <w:autoSpaceDN w:val="0"/>
      <w:adjustRightInd w:val="0"/>
      <w:spacing w:after="0" w:line="397" w:lineRule="exact"/>
      <w:rPr>
        <w:rFonts w:ascii="Verdana" w:eastAsia="Times New Roman" w:hAnsi="Verdana" w:cs="Times New Roman"/>
        <w:sz w:val="24"/>
        <w:szCs w:val="24"/>
      </w:rPr>
    </w:pPr>
  </w:p>
  <w:p w14:paraId="0525FC2D" w14:textId="6AC164EC" w:rsidR="00B44EEF" w:rsidRPr="005A079C" w:rsidRDefault="00B44EEF" w:rsidP="00B44EEF">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ind w:left="90"/>
      <w:rPr>
        <w:rFonts w:ascii="Verdana" w:eastAsia="Times New Roman" w:hAnsi="Verdana" w:cs="Arial"/>
        <w:i/>
        <w:iCs/>
        <w:sz w:val="18"/>
        <w:szCs w:val="18"/>
      </w:rPr>
    </w:pPr>
  </w:p>
  <w:p w14:paraId="1D47F13D" w14:textId="47C37B34" w:rsidR="00B44EEF" w:rsidRPr="005A079C" w:rsidRDefault="00B44EEF" w:rsidP="001D025D">
    <w:pPr>
      <w:widowControl w:val="0"/>
      <w:pBdr>
        <w:top w:val="single" w:sz="4" w:space="1" w:color="auto"/>
      </w:pBdr>
      <w:tabs>
        <w:tab w:val="left" w:pos="-540"/>
        <w:tab w:val="left" w:pos="-180"/>
        <w:tab w:val="center" w:pos="720"/>
        <w:tab w:val="center" w:pos="2700"/>
        <w:tab w:val="center" w:pos="4770"/>
        <w:tab w:val="center" w:pos="6840"/>
        <w:tab w:val="center" w:pos="9000"/>
      </w:tabs>
      <w:autoSpaceDE w:val="0"/>
      <w:autoSpaceDN w:val="0"/>
      <w:adjustRightInd w:val="0"/>
      <w:spacing w:after="0" w:line="240" w:lineRule="auto"/>
      <w:ind w:left="90"/>
      <w:rPr>
        <w:rFonts w:ascii="Verdana" w:eastAsia="Times New Roman" w:hAnsi="Verdana" w:cs="Shruti"/>
        <w:i/>
        <w:iCs/>
        <w:sz w:val="18"/>
        <w:szCs w:val="18"/>
      </w:rPr>
    </w:pPr>
    <w:r w:rsidRPr="005A079C">
      <w:rPr>
        <w:rFonts w:ascii="Verdana" w:eastAsia="Times New Roman" w:hAnsi="Verdana" w:cs="Arial"/>
        <w:i/>
        <w:iCs/>
        <w:sz w:val="18"/>
        <w:szCs w:val="18"/>
      </w:rPr>
      <w:tab/>
    </w:r>
    <w:r w:rsidRPr="005A079C">
      <w:rPr>
        <w:rFonts w:ascii="Verdana" w:eastAsia="Times New Roman" w:hAnsi="Verdana" w:cs="Shruti"/>
        <w:bCs/>
        <w:sz w:val="16"/>
        <w:szCs w:val="16"/>
      </w:rPr>
      <w:t>Brandon Criss</w:t>
    </w:r>
    <w:r w:rsidRPr="005A079C">
      <w:rPr>
        <w:rFonts w:ascii="Verdana" w:eastAsia="Times New Roman" w:hAnsi="Verdana" w:cs="Shruti"/>
        <w:bCs/>
        <w:sz w:val="16"/>
        <w:szCs w:val="16"/>
      </w:rPr>
      <w:tab/>
      <w:t xml:space="preserve"> Ed Valenzuela</w:t>
    </w:r>
    <w:r w:rsidRPr="005A079C">
      <w:rPr>
        <w:rFonts w:ascii="Verdana" w:eastAsia="Times New Roman" w:hAnsi="Verdana" w:cs="Shruti"/>
        <w:bCs/>
        <w:sz w:val="16"/>
        <w:szCs w:val="16"/>
      </w:rPr>
      <w:tab/>
      <w:t xml:space="preserve"> Michael N. Kobseff</w:t>
    </w:r>
    <w:r w:rsidRPr="005A079C">
      <w:rPr>
        <w:rFonts w:ascii="Verdana" w:eastAsia="Times New Roman" w:hAnsi="Verdana" w:cs="Shruti"/>
        <w:bCs/>
        <w:sz w:val="16"/>
        <w:szCs w:val="16"/>
      </w:rPr>
      <w:tab/>
    </w:r>
    <w:r w:rsidR="001D025D">
      <w:rPr>
        <w:rFonts w:ascii="Verdana" w:eastAsia="Times New Roman" w:hAnsi="Verdana" w:cs="Shruti"/>
        <w:bCs/>
        <w:sz w:val="16"/>
        <w:szCs w:val="16"/>
      </w:rPr>
      <w:t>Nancy Ogren</w:t>
    </w:r>
    <w:r w:rsidRPr="005A079C">
      <w:rPr>
        <w:rFonts w:ascii="Verdana" w:eastAsia="Times New Roman" w:hAnsi="Verdana" w:cs="Shruti"/>
        <w:bCs/>
        <w:sz w:val="16"/>
        <w:szCs w:val="16"/>
      </w:rPr>
      <w:tab/>
      <w:t>Ray Haupt</w:t>
    </w:r>
  </w:p>
  <w:p w14:paraId="6BFE6F0C" w14:textId="77777777" w:rsidR="00B44EEF" w:rsidRPr="005A079C" w:rsidRDefault="00B44EEF" w:rsidP="001D025D">
    <w:pPr>
      <w:widowControl w:val="0"/>
      <w:tabs>
        <w:tab w:val="left" w:pos="-540"/>
        <w:tab w:val="left" w:pos="-180"/>
        <w:tab w:val="center" w:pos="720"/>
        <w:tab w:val="center" w:pos="2700"/>
        <w:tab w:val="center" w:pos="4680"/>
        <w:tab w:val="center" w:pos="6840"/>
        <w:tab w:val="center" w:pos="9000"/>
      </w:tabs>
      <w:autoSpaceDE w:val="0"/>
      <w:autoSpaceDN w:val="0"/>
      <w:adjustRightInd w:val="0"/>
      <w:spacing w:after="0" w:line="240" w:lineRule="auto"/>
      <w:ind w:left="90"/>
      <w:rPr>
        <w:rFonts w:ascii="Calibri" w:eastAsia="Calibri" w:hAnsi="Calibri" w:cs="Times New Roman"/>
        <w:sz w:val="24"/>
        <w:szCs w:val="24"/>
      </w:rPr>
    </w:pPr>
    <w:r w:rsidRPr="005A079C">
      <w:rPr>
        <w:rFonts w:ascii="Verdana" w:eastAsia="Times New Roman" w:hAnsi="Verdana" w:cs="Shruti"/>
        <w:i/>
        <w:iCs/>
        <w:sz w:val="18"/>
        <w:szCs w:val="18"/>
      </w:rPr>
      <w:tab/>
    </w:r>
    <w:r w:rsidRPr="005A079C">
      <w:rPr>
        <w:rFonts w:ascii="Verdana" w:eastAsia="Times New Roman" w:hAnsi="Verdana" w:cs="Shruti"/>
        <w:i/>
        <w:iCs/>
        <w:sz w:val="16"/>
        <w:szCs w:val="16"/>
      </w:rPr>
      <w:t>District 1</w:t>
    </w:r>
    <w:r w:rsidRPr="005A079C">
      <w:rPr>
        <w:rFonts w:ascii="Verdana" w:eastAsia="Times New Roman" w:hAnsi="Verdana" w:cs="Shruti"/>
        <w:i/>
        <w:iCs/>
        <w:sz w:val="16"/>
        <w:szCs w:val="16"/>
      </w:rPr>
      <w:tab/>
      <w:t>District 2</w:t>
    </w:r>
    <w:r w:rsidRPr="005A079C">
      <w:rPr>
        <w:rFonts w:ascii="Verdana" w:eastAsia="Times New Roman" w:hAnsi="Verdana" w:cs="Shruti"/>
        <w:i/>
        <w:iCs/>
        <w:sz w:val="16"/>
        <w:szCs w:val="16"/>
      </w:rPr>
      <w:tab/>
      <w:t>District 3</w:t>
    </w:r>
    <w:r w:rsidRPr="005A079C">
      <w:rPr>
        <w:rFonts w:ascii="Verdana" w:eastAsia="Times New Roman" w:hAnsi="Verdana" w:cs="Shruti"/>
        <w:sz w:val="16"/>
        <w:szCs w:val="16"/>
      </w:rPr>
      <w:tab/>
    </w:r>
    <w:r w:rsidRPr="005A079C">
      <w:rPr>
        <w:rFonts w:ascii="Verdana" w:eastAsia="Times New Roman" w:hAnsi="Verdana" w:cs="Shruti"/>
        <w:i/>
        <w:iCs/>
        <w:sz w:val="16"/>
        <w:szCs w:val="16"/>
      </w:rPr>
      <w:t>District 4</w:t>
    </w:r>
    <w:r w:rsidRPr="005A079C">
      <w:rPr>
        <w:rFonts w:ascii="Verdana" w:eastAsia="Times New Roman" w:hAnsi="Verdana" w:cs="Shruti"/>
        <w:sz w:val="16"/>
        <w:szCs w:val="16"/>
      </w:rPr>
      <w:tab/>
    </w:r>
    <w:r w:rsidRPr="005A079C">
      <w:rPr>
        <w:rFonts w:ascii="Verdana" w:eastAsia="Times New Roman" w:hAnsi="Verdana" w:cs="Shruti"/>
        <w:i/>
        <w:iCs/>
        <w:sz w:val="16"/>
        <w:szCs w:val="16"/>
      </w:rPr>
      <w:t>District 5</w:t>
    </w:r>
  </w:p>
  <w:p w14:paraId="1AF720EA" w14:textId="77777777" w:rsidR="00680A89" w:rsidRDefault="00680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4230F" w14:textId="77777777" w:rsidR="00BC0E5E" w:rsidRDefault="00BC0E5E" w:rsidP="00680A89">
      <w:pPr>
        <w:spacing w:after="0" w:line="240" w:lineRule="auto"/>
      </w:pPr>
      <w:r>
        <w:separator/>
      </w:r>
    </w:p>
  </w:footnote>
  <w:footnote w:type="continuationSeparator" w:id="0">
    <w:p w14:paraId="5D64F2EB" w14:textId="77777777" w:rsidR="00BC0E5E" w:rsidRDefault="00BC0E5E" w:rsidP="0068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2954F" w14:textId="7FD2FC3E" w:rsidR="00B44EEF" w:rsidRPr="002B458B" w:rsidRDefault="003371D3" w:rsidP="007642F0">
    <w:pPr>
      <w:widowControl w:val="0"/>
      <w:pBdr>
        <w:top w:val="single" w:sz="6" w:space="0" w:color="FFFFFF"/>
        <w:left w:val="single" w:sz="6" w:space="0" w:color="FFFFFF"/>
        <w:bottom w:val="single" w:sz="7"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54"/>
      <w:rPr>
        <w:rFonts w:ascii="Garamond" w:eastAsia="Times New Roman" w:hAnsi="Garamond" w:cs="Arial"/>
        <w:spacing w:val="30"/>
        <w:sz w:val="24"/>
        <w:szCs w:val="20"/>
      </w:rPr>
    </w:pPr>
    <w:r w:rsidRPr="00F00B1F">
      <w:rPr>
        <w:rFonts w:ascii="Verdana" w:eastAsia="Times New Roman" w:hAnsi="Verdana" w:cs="Times New Roman"/>
        <w:noProof/>
        <w:sz w:val="24"/>
        <w:szCs w:val="24"/>
      </w:rPr>
      <w:drawing>
        <wp:anchor distT="0" distB="0" distL="114300" distR="114300" simplePos="0" relativeHeight="251659264" behindDoc="0" locked="0" layoutInCell="1" allowOverlap="1" wp14:anchorId="64FD3023" wp14:editId="4BA221E3">
          <wp:simplePos x="0" y="0"/>
          <wp:positionH relativeFrom="column">
            <wp:posOffset>-350520</wp:posOffset>
          </wp:positionH>
          <wp:positionV relativeFrom="paragraph">
            <wp:posOffset>-109043</wp:posOffset>
          </wp:positionV>
          <wp:extent cx="1447800" cy="1390650"/>
          <wp:effectExtent l="0" t="0" r="0" b="0"/>
          <wp:wrapNone/>
          <wp:docPr id="9" name="Picture 9"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anchor>
      </w:drawing>
    </w:r>
    <w:r w:rsidR="00B44EEF" w:rsidRPr="002B458B">
      <w:rPr>
        <w:rFonts w:ascii="Garamond" w:eastAsia="Times New Roman" w:hAnsi="Garamond" w:cs="Shruti"/>
        <w:b/>
        <w:bCs/>
        <w:smallCaps/>
        <w:spacing w:val="30"/>
        <w:sz w:val="40"/>
        <w:szCs w:val="40"/>
      </w:rPr>
      <w:t>County of Siskiyou</w:t>
    </w:r>
    <w:r w:rsidR="00B44EEF" w:rsidRPr="002B458B">
      <w:rPr>
        <w:rFonts w:ascii="Garamond" w:eastAsia="Times New Roman" w:hAnsi="Garamond" w:cs="Arial"/>
        <w:b/>
        <w:bCs/>
        <w:spacing w:val="30"/>
        <w:sz w:val="48"/>
        <w:szCs w:val="48"/>
      </w:rPr>
      <w:t xml:space="preserve">    </w:t>
    </w:r>
  </w:p>
  <w:p w14:paraId="6306DFB3" w14:textId="324D8547" w:rsidR="00B44EEF" w:rsidRPr="002B458B" w:rsidRDefault="00B44EEF" w:rsidP="00B44EEF">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sz w:val="24"/>
        <w:szCs w:val="20"/>
      </w:rPr>
    </w:pPr>
    <w:r w:rsidRPr="002B458B">
      <w:rPr>
        <w:rFonts w:ascii="Verdana" w:eastAsia="Times New Roman" w:hAnsi="Verdana" w:cs="Shruti"/>
        <w:sz w:val="32"/>
        <w:szCs w:val="32"/>
      </w:rPr>
      <w:t>Board of Supervisors</w:t>
    </w:r>
  </w:p>
  <w:p w14:paraId="19C0B45D" w14:textId="77777777" w:rsidR="00B44EEF" w:rsidRPr="002B458B" w:rsidRDefault="00B44EEF" w:rsidP="00B44EEF">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sz w:val="20"/>
        <w:szCs w:val="20"/>
      </w:rPr>
    </w:pPr>
    <w:r w:rsidRPr="002B458B">
      <w:rPr>
        <w:rFonts w:ascii="Arial" w:eastAsia="Times New Roman" w:hAnsi="Arial" w:cs="Arial"/>
        <w:sz w:val="12"/>
        <w:szCs w:val="12"/>
      </w:rPr>
      <w:t xml:space="preserve">          </w:t>
    </w:r>
  </w:p>
  <w:p w14:paraId="10D42190" w14:textId="254C0E43" w:rsidR="00B44EEF" w:rsidRPr="002B458B" w:rsidRDefault="00B44EEF" w:rsidP="00B44EEF">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2B458B">
      <w:rPr>
        <w:rFonts w:ascii="Verdana" w:eastAsia="Times New Roman" w:hAnsi="Verdana" w:cs="Shruti"/>
        <w:sz w:val="18"/>
        <w:szCs w:val="18"/>
      </w:rPr>
      <w:t xml:space="preserve">1312 </w:t>
    </w:r>
    <w:proofErr w:type="spellStart"/>
    <w:r w:rsidRPr="002B458B">
      <w:rPr>
        <w:rFonts w:ascii="Verdana" w:eastAsia="Times New Roman" w:hAnsi="Verdana" w:cs="Shruti"/>
        <w:sz w:val="18"/>
        <w:szCs w:val="18"/>
      </w:rPr>
      <w:t>Fairlane</w:t>
    </w:r>
    <w:proofErr w:type="spellEnd"/>
    <w:r w:rsidRPr="002B458B">
      <w:rPr>
        <w:rFonts w:ascii="Verdana" w:eastAsia="Times New Roman" w:hAnsi="Verdana" w:cs="Shruti"/>
        <w:sz w:val="18"/>
        <w:szCs w:val="18"/>
      </w:rPr>
      <w:t xml:space="preserve"> Rd</w:t>
    </w:r>
    <w:r w:rsidR="007642F0">
      <w:rPr>
        <w:rFonts w:ascii="Verdana" w:eastAsia="Times New Roman" w:hAnsi="Verdana" w:cs="Shruti"/>
        <w:sz w:val="18"/>
        <w:szCs w:val="18"/>
      </w:rPr>
      <w:t>, Suite 1</w:t>
    </w:r>
    <w:r w:rsidR="007642F0">
      <w:rPr>
        <w:rFonts w:ascii="Verdana" w:eastAsia="Times New Roman" w:hAnsi="Verdana" w:cs="Shruti"/>
        <w:sz w:val="18"/>
        <w:szCs w:val="18"/>
      </w:rPr>
      <w:tab/>
    </w:r>
    <w:r w:rsidRPr="002B458B">
      <w:rPr>
        <w:rFonts w:ascii="Verdana" w:eastAsia="Times New Roman" w:hAnsi="Verdana" w:cs="Shruti"/>
        <w:sz w:val="18"/>
        <w:szCs w:val="18"/>
      </w:rPr>
      <w:t xml:space="preserve">     </w:t>
    </w:r>
    <w:r w:rsidRPr="002B458B">
      <w:rPr>
        <w:rFonts w:ascii="Verdana" w:eastAsia="Times New Roman" w:hAnsi="Verdana" w:cs="Shruti"/>
        <w:sz w:val="18"/>
        <w:szCs w:val="18"/>
      </w:rPr>
      <w:tab/>
      <w:t>(530) 842-8005</w:t>
    </w:r>
  </w:p>
  <w:p w14:paraId="3518599F" w14:textId="5E785E0B" w:rsidR="00B44EEF" w:rsidRPr="002B458B" w:rsidRDefault="00B44EEF" w:rsidP="00B44EEF">
    <w:pPr>
      <w:widowControl w:val="0"/>
      <w:tabs>
        <w:tab w:val="right" w:pos="10080"/>
      </w:tabs>
      <w:autoSpaceDE w:val="0"/>
      <w:autoSpaceDN w:val="0"/>
      <w:adjustRightInd w:val="0"/>
      <w:spacing w:after="0" w:line="240" w:lineRule="auto"/>
      <w:ind w:left="1980" w:right="-720"/>
      <w:rPr>
        <w:rFonts w:ascii="Verdana" w:eastAsia="Times New Roman" w:hAnsi="Verdana" w:cs="Shruti"/>
        <w:sz w:val="18"/>
        <w:szCs w:val="18"/>
      </w:rPr>
    </w:pPr>
    <w:r w:rsidRPr="002B458B">
      <w:rPr>
        <w:rFonts w:ascii="Verdana" w:eastAsia="Times New Roman" w:hAnsi="Verdana" w:cs="Shruti"/>
        <w:sz w:val="18"/>
        <w:szCs w:val="18"/>
      </w:rPr>
      <w:t>Yreka, California 96097</w:t>
    </w:r>
    <w:r w:rsidRPr="002B458B">
      <w:rPr>
        <w:rFonts w:ascii="Verdana" w:eastAsia="Times New Roman" w:hAnsi="Verdana" w:cs="Shruti"/>
        <w:sz w:val="18"/>
        <w:szCs w:val="18"/>
      </w:rPr>
      <w:tab/>
      <w:t>FAX (530) 842-8013</w:t>
    </w:r>
  </w:p>
  <w:p w14:paraId="0232E71B" w14:textId="0631735A" w:rsidR="00B44EEF" w:rsidRDefault="00B44EEF" w:rsidP="007642F0">
    <w:pPr>
      <w:tabs>
        <w:tab w:val="center" w:pos="4680"/>
        <w:tab w:val="right" w:pos="10080"/>
      </w:tabs>
      <w:spacing w:after="0" w:line="240" w:lineRule="auto"/>
      <w:rPr>
        <w:rFonts w:ascii="Verdana" w:eastAsia="Times New Roman" w:hAnsi="Verdana" w:cs="Arial"/>
        <w:sz w:val="18"/>
        <w:szCs w:val="18"/>
      </w:rPr>
    </w:pPr>
    <w:r w:rsidRPr="002B458B">
      <w:rPr>
        <w:rFonts w:ascii="Verdana" w:eastAsia="Times New Roman" w:hAnsi="Verdana" w:cs="Arial"/>
        <w:sz w:val="18"/>
        <w:szCs w:val="18"/>
      </w:rPr>
      <w:t xml:space="preserve">                               </w:t>
    </w:r>
    <w:hyperlink r:id="rId2" w:history="1">
      <w:r w:rsidRPr="002B458B">
        <w:rPr>
          <w:rFonts w:ascii="Verdana" w:eastAsia="Times New Roman" w:hAnsi="Verdana" w:cs="Arial"/>
          <w:color w:val="0000FF"/>
          <w:sz w:val="18"/>
          <w:szCs w:val="18"/>
          <w:u w:val="single"/>
        </w:rPr>
        <w:t>www.co.siskiyou.ca.us</w:t>
      </w:r>
    </w:hyperlink>
    <w:r w:rsidRPr="002B458B">
      <w:rPr>
        <w:rFonts w:ascii="Verdana" w:eastAsia="Times New Roman" w:hAnsi="Verdana" w:cs="Arial"/>
        <w:sz w:val="18"/>
        <w:szCs w:val="18"/>
      </w:rPr>
      <w:tab/>
    </w:r>
    <w:r w:rsidRPr="002B458B">
      <w:rPr>
        <w:rFonts w:ascii="Verdana" w:eastAsia="Times New Roman" w:hAnsi="Verdana" w:cs="Arial"/>
        <w:sz w:val="18"/>
        <w:szCs w:val="18"/>
      </w:rPr>
      <w:tab/>
      <w:t xml:space="preserve">              Toll Free:  1-888-854-2000, ext. 8005</w:t>
    </w:r>
  </w:p>
  <w:p w14:paraId="322301E3" w14:textId="77777777" w:rsidR="003371D3" w:rsidRPr="002B458B" w:rsidRDefault="003371D3" w:rsidP="007642F0">
    <w:pPr>
      <w:tabs>
        <w:tab w:val="center" w:pos="4680"/>
        <w:tab w:val="right" w:pos="10080"/>
      </w:tabs>
      <w:spacing w:after="0" w:line="240" w:lineRule="auto"/>
      <w:rPr>
        <w:rFonts w:ascii="Times" w:eastAsia="Times" w:hAnsi="Times" w:cs="Times New Roman"/>
        <w:sz w:val="24"/>
        <w:szCs w:val="20"/>
      </w:rPr>
    </w:pPr>
  </w:p>
  <w:p w14:paraId="75D8AF14" w14:textId="632E3C7A" w:rsidR="00680A89" w:rsidRDefault="00680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605C"/>
    <w:multiLevelType w:val="hybridMultilevel"/>
    <w:tmpl w:val="F5A689DA"/>
    <w:lvl w:ilvl="0" w:tplc="DA4AC53A">
      <w:start w:val="10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evenAndOddHeaders/>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FD"/>
    <w:rsid w:val="000D7F85"/>
    <w:rsid w:val="000F28A1"/>
    <w:rsid w:val="00115612"/>
    <w:rsid w:val="001960D2"/>
    <w:rsid w:val="001D025D"/>
    <w:rsid w:val="001E52B0"/>
    <w:rsid w:val="00237485"/>
    <w:rsid w:val="00286024"/>
    <w:rsid w:val="002A5DFD"/>
    <w:rsid w:val="00303DA2"/>
    <w:rsid w:val="00304D63"/>
    <w:rsid w:val="003371D3"/>
    <w:rsid w:val="0038102B"/>
    <w:rsid w:val="003E79B4"/>
    <w:rsid w:val="00680A89"/>
    <w:rsid w:val="00696F9B"/>
    <w:rsid w:val="006A1532"/>
    <w:rsid w:val="00707A79"/>
    <w:rsid w:val="007642F0"/>
    <w:rsid w:val="0081254D"/>
    <w:rsid w:val="0082388F"/>
    <w:rsid w:val="0091564E"/>
    <w:rsid w:val="0093003B"/>
    <w:rsid w:val="00963444"/>
    <w:rsid w:val="00976BD9"/>
    <w:rsid w:val="00A50B3C"/>
    <w:rsid w:val="00A52A0E"/>
    <w:rsid w:val="00B44EEF"/>
    <w:rsid w:val="00BC0E5E"/>
    <w:rsid w:val="00BC4DA5"/>
    <w:rsid w:val="00CE7AE1"/>
    <w:rsid w:val="00D75508"/>
    <w:rsid w:val="00DE203D"/>
    <w:rsid w:val="00E143DF"/>
    <w:rsid w:val="00E264D2"/>
    <w:rsid w:val="00EA4503"/>
    <w:rsid w:val="00EE31FD"/>
    <w:rsid w:val="00EE72D5"/>
    <w:rsid w:val="00F05ADC"/>
    <w:rsid w:val="00F54076"/>
    <w:rsid w:val="00F66E57"/>
    <w:rsid w:val="00F9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D45E2FF"/>
  <w15:chartTrackingRefBased/>
  <w15:docId w15:val="{0556FEAB-1DA0-4A54-81F5-8301BC19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EE31FD"/>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91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BEE"/>
    <w:rPr>
      <w:rFonts w:ascii="Segoe UI" w:hAnsi="Segoe UI" w:cs="Segoe UI"/>
      <w:sz w:val="18"/>
      <w:szCs w:val="18"/>
    </w:rPr>
  </w:style>
  <w:style w:type="paragraph" w:styleId="Header">
    <w:name w:val="header"/>
    <w:basedOn w:val="Normal"/>
    <w:link w:val="HeaderChar"/>
    <w:uiPriority w:val="99"/>
    <w:unhideWhenUsed/>
    <w:rsid w:val="00680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A89"/>
  </w:style>
  <w:style w:type="paragraph" w:styleId="Footer">
    <w:name w:val="footer"/>
    <w:basedOn w:val="Normal"/>
    <w:link w:val="FooterChar"/>
    <w:uiPriority w:val="99"/>
    <w:unhideWhenUsed/>
    <w:rsid w:val="00680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A89"/>
  </w:style>
  <w:style w:type="character" w:styleId="Hyperlink">
    <w:name w:val="Hyperlink"/>
    <w:basedOn w:val="DefaultParagraphFont"/>
    <w:uiPriority w:val="99"/>
    <w:unhideWhenUsed/>
    <w:rsid w:val="00B44EEF"/>
    <w:rPr>
      <w:color w:val="0563C1" w:themeColor="hyperlink"/>
      <w:u w:val="single"/>
    </w:rPr>
  </w:style>
  <w:style w:type="paragraph" w:styleId="Revision">
    <w:name w:val="Revision"/>
    <w:hidden/>
    <w:uiPriority w:val="99"/>
    <w:semiHidden/>
    <w:rsid w:val="00237485"/>
    <w:pPr>
      <w:spacing w:after="0" w:line="240" w:lineRule="auto"/>
    </w:pPr>
  </w:style>
  <w:style w:type="paragraph" w:styleId="NoSpacing">
    <w:name w:val="No Spacing"/>
    <w:uiPriority w:val="1"/>
    <w:qFormat/>
    <w:rsid w:val="00237485"/>
    <w:pPr>
      <w:spacing w:after="0" w:line="240" w:lineRule="auto"/>
    </w:pPr>
  </w:style>
  <w:style w:type="paragraph" w:styleId="NormalWeb">
    <w:name w:val="Normal (Web)"/>
    <w:basedOn w:val="Normal"/>
    <w:uiPriority w:val="99"/>
    <w:unhideWhenUsed/>
    <w:rsid w:val="002374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7485"/>
  </w:style>
  <w:style w:type="paragraph" w:styleId="BodyText">
    <w:name w:val="Body Text"/>
    <w:basedOn w:val="Normal"/>
    <w:link w:val="BodyTextChar"/>
    <w:uiPriority w:val="1"/>
    <w:qFormat/>
    <w:rsid w:val="0023748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37485"/>
    <w:rPr>
      <w:rFonts w:ascii="Arial" w:eastAsia="Arial" w:hAnsi="Arial" w:cs="Arial"/>
      <w:sz w:val="20"/>
      <w:szCs w:val="20"/>
    </w:rPr>
  </w:style>
  <w:style w:type="paragraph" w:styleId="ListParagraph">
    <w:name w:val="List Paragraph"/>
    <w:basedOn w:val="Normal"/>
    <w:uiPriority w:val="34"/>
    <w:qFormat/>
    <w:rsid w:val="00BC4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692089">
      <w:bodyDiv w:val="1"/>
      <w:marLeft w:val="0"/>
      <w:marRight w:val="0"/>
      <w:marTop w:val="0"/>
      <w:marBottom w:val="0"/>
      <w:divBdr>
        <w:top w:val="none" w:sz="0" w:space="0" w:color="auto"/>
        <w:left w:val="none" w:sz="0" w:space="0" w:color="auto"/>
        <w:bottom w:val="none" w:sz="0" w:space="0" w:color="auto"/>
        <w:right w:val="none" w:sz="0" w:space="0" w:color="auto"/>
      </w:divBdr>
    </w:div>
    <w:div w:id="184781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o.siskiyou.ca.u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4</cp:revision>
  <dcterms:created xsi:type="dcterms:W3CDTF">2022-07-25T19:45:00Z</dcterms:created>
  <dcterms:modified xsi:type="dcterms:W3CDTF">2022-07-25T20:36:00Z</dcterms:modified>
</cp:coreProperties>
</file>